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4A" w:rsidRPr="00D238E6" w:rsidRDefault="00EA46C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147868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C0454A" w:rsidRPr="00D238E6" w:rsidRDefault="00EA46C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ac61422a-29c7-4a5a-957e-10d44a9a8bf8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ОРЕНБУРГСКОЙ ОБЛАСТИ</w:t>
      </w:r>
      <w:bookmarkEnd w:id="1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C0454A" w:rsidRPr="00D238E6" w:rsidRDefault="00EA46C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999bf644-f3de-4153-a38b-a44d917c4aaf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СОЛЬ-ИЛЕЦКИЙ ГОРОДСКОЙ ОКРУГ</w:t>
      </w:r>
      <w:bookmarkEnd w:id="2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0454A" w:rsidRPr="00D238E6" w:rsidRDefault="00EA46C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МОБУ "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Линёвская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СОШ"</w:t>
      </w: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2997"/>
        <w:gridCol w:w="2998"/>
        <w:gridCol w:w="3576"/>
      </w:tblGrid>
      <w:tr w:rsidR="00EA46C5" w:rsidRPr="001C1A5D" w:rsidTr="00EA46C5">
        <w:tc>
          <w:tcPr>
            <w:tcW w:w="3114" w:type="dxa"/>
          </w:tcPr>
          <w:p w:rsidR="00EA46C5" w:rsidRPr="00D238E6" w:rsidRDefault="00EA46C5" w:rsidP="00EA46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A46C5" w:rsidRPr="00D238E6" w:rsidRDefault="00EA46C5" w:rsidP="00EA46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A46C5" w:rsidRPr="00D238E6" w:rsidRDefault="00EA46C5" w:rsidP="00EA46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46C5" w:rsidRPr="00D238E6" w:rsidRDefault="00EA46C5" w:rsidP="00EA46C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A46C5" w:rsidRPr="00D238E6" w:rsidRDefault="00EA46C5" w:rsidP="00EA46C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EA46C5" w:rsidRPr="00D238E6" w:rsidRDefault="00EA46C5" w:rsidP="00EA46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Корчак Л.</w:t>
            </w:r>
            <w:proofErr w:type="gramStart"/>
            <w:r w:rsidRPr="00D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</w:p>
          <w:p w:rsidR="00EA46C5" w:rsidRPr="00D238E6" w:rsidRDefault="00EA46C5" w:rsidP="00EA46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[Номер прик</w:t>
            </w:r>
            <w:r w:rsidR="00A9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аза] </w:t>
            </w:r>
            <w:proofErr w:type="gramStart"/>
            <w:r w:rsidR="00A9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proofErr w:type="gramEnd"/>
            <w:r w:rsidR="00A9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«[</w:t>
            </w:r>
            <w:proofErr w:type="gramStart"/>
            <w:r w:rsidR="00A9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число</w:t>
            </w:r>
            <w:proofErr w:type="gramEnd"/>
            <w:r w:rsidR="00A91A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]» августа   2024</w:t>
            </w:r>
            <w:r w:rsidRPr="00D23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EA46C5" w:rsidRPr="00D238E6" w:rsidRDefault="00EA46C5" w:rsidP="00EA46C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C0454A" w:rsidRPr="00D238E6" w:rsidRDefault="00EA46C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D238E6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589505)</w:t>
      </w:r>
    </w:p>
    <w:p w:rsidR="00C0454A" w:rsidRPr="00D238E6" w:rsidRDefault="00C0454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«Физическая культура» (Вариант 2)</w:t>
      </w:r>
    </w:p>
    <w:p w:rsidR="00C0454A" w:rsidRPr="00D238E6" w:rsidRDefault="00EA46C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 – 4 классов </w:t>
      </w:r>
    </w:p>
    <w:p w:rsidR="00C0454A" w:rsidRPr="00D238E6" w:rsidRDefault="00C0454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 w:rsidP="008D575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a138e01f-71ee-4195-a132-95a500e7f996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село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Линевка</w:t>
      </w:r>
      <w:bookmarkEnd w:id="3"/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a612539e-b3c8-455e-88a4-bebacddb4762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4"/>
      <w:r w:rsidR="00A91A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rPr>
          <w:rFonts w:ascii="Times New Roman" w:hAnsi="Times New Roman" w:cs="Times New Roman"/>
          <w:sz w:val="28"/>
          <w:szCs w:val="28"/>
          <w:lang w:val="ru-RU"/>
        </w:rPr>
        <w:sectPr w:rsidR="00C0454A" w:rsidRPr="00D238E6">
          <w:pgSz w:w="11906" w:h="16383"/>
          <w:pgMar w:top="1134" w:right="850" w:bottom="1134" w:left="1701" w:header="720" w:footer="720" w:gutter="0"/>
          <w:cols w:space="720"/>
        </w:sect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4147869"/>
      <w:bookmarkEnd w:id="0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социокультурного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прикладно-ориентированной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направленности.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личностно-деятельностного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Как и любая деятельность, она включает в себя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информационный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операциональный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мотивационно-процессуальный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подготовки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модуля «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включают в себя личностные,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предметные результаты.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Результативность освоения учебного предмета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6" w:name="bb146442-f527-41bf-8c2f-d7c56b2bd4b0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proofErr w:type="gramEnd"/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rPr>
          <w:rFonts w:ascii="Times New Roman" w:hAnsi="Times New Roman" w:cs="Times New Roman"/>
          <w:sz w:val="28"/>
          <w:szCs w:val="28"/>
          <w:lang w:val="ru-RU"/>
        </w:rPr>
        <w:sectPr w:rsidR="00C0454A" w:rsidRPr="00D238E6">
          <w:pgSz w:w="11906" w:h="16383"/>
          <w:pgMar w:top="1134" w:right="850" w:bottom="1134" w:left="1701" w:header="720" w:footer="720" w:gutter="0"/>
          <w:cols w:space="720"/>
        </w:sect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4147863"/>
      <w:bookmarkEnd w:id="5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​</w:t>
      </w: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01876902"/>
      <w:bookmarkEnd w:id="8"/>
      <w:r w:rsidRPr="00D238E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Знания о физической культуре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Способы самостоятельной деятельности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Режим дня и правила его составления и соблюдения.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Физическое совершенствование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Оздоровительная физическая культура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Спортивно-оздоровительная физическая культура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Гимнастика с основами акробатики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Акробатические упражнения: подъём туловища из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Лыжная подготовка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Лёгкая атлетика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Подвижные и спортивные игры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Считалки для самостоятельной организации подвижных игр.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38E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D238E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физическая культура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основных физических каче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ср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37548637"/>
      <w:bookmarkEnd w:id="9"/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Знания о физической культуре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Способы самостоятельной деятельности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Физическое совершенствование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Оздоровительная физическая культура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Спортивно-оздоровительная физическая культура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Гимнастика с основами акробатики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Лыжная подготовка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двухшажным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Лёгкая атлетика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стоя, сидя и лёжа. 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обеганием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предметов, с преодолением небольших препятствий.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Подвижные игры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38E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D238E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физическая культура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 ср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едствами подвижных и спортивных игр.</w:t>
      </w: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37548638"/>
      <w:bookmarkEnd w:id="10"/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lang w:val="ru-RU"/>
        </w:rPr>
        <w:t>Знания о физической культуре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8D575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России. </w:t>
      </w: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История появления современного спорта.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lang w:val="ru-RU"/>
        </w:rPr>
        <w:t xml:space="preserve">Способы самостоятельной деятельности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общеразвивающие</w:t>
      </w:r>
      <w:proofErr w:type="spellEnd"/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  <w:lang w:val="ru-RU"/>
        </w:rPr>
        <w:t xml:space="preserve">Физическое совершенствование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ru-RU"/>
        </w:rPr>
        <w:t xml:space="preserve">Оздоровительная физическая культура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ru-RU"/>
        </w:rPr>
        <w:t xml:space="preserve">Спортивно-оздоровительная физическая культура.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Гимнастика с основами акробатики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Строевые упражнения в движении </w:t>
      </w:r>
      <w:proofErr w:type="spellStart"/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противоходом</w:t>
      </w:r>
      <w:proofErr w:type="spellEnd"/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lastRenderedPageBreak/>
        <w:t xml:space="preserve">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Лёгкая атлетика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Лыжная подготовка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Передвижение одновременным </w:t>
      </w:r>
      <w:proofErr w:type="spellStart"/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двухшажным</w:t>
      </w:r>
      <w:proofErr w:type="spellEnd"/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Плавательная подготовка.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Подвижные и спортивные игры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38E6"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ru-RU"/>
        </w:rPr>
        <w:t>Прикладно-ориентированная</w:t>
      </w:r>
      <w:proofErr w:type="spellEnd"/>
      <w:r w:rsidRPr="00D238E6">
        <w:rPr>
          <w:rFonts w:ascii="Times New Roman" w:hAnsi="Times New Roman" w:cs="Times New Roman"/>
          <w:i/>
          <w:color w:val="000000"/>
          <w:spacing w:val="-2"/>
          <w:sz w:val="28"/>
          <w:szCs w:val="28"/>
          <w:lang w:val="ru-RU"/>
        </w:rPr>
        <w:t xml:space="preserve"> физическая культура.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Развитие основных физических каче</w:t>
      </w:r>
      <w:proofErr w:type="gramStart"/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ств ср</w:t>
      </w:r>
      <w:proofErr w:type="gramEnd"/>
      <w:r w:rsidRPr="00D238E6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37548639"/>
      <w:bookmarkEnd w:id="11"/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Знания о физической культуре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Способы самостоятельной деятельности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Физическое совершенствование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Оздоровительная физическая культура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Спортивно-оздоровительная физическая культура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Гимнастика с основами акробатики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напрыгивания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Летка-енка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Лёгкая атлетика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дальность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стоя на месте.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Лыжная подготовка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одношажным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ходом.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Плавательная подготовка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Подвижные и спортивные игры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Прикладно-ориентированная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физическая культура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C0454A" w:rsidRPr="00D238E6" w:rsidRDefault="00C0454A">
      <w:pPr>
        <w:rPr>
          <w:rFonts w:ascii="Times New Roman" w:hAnsi="Times New Roman" w:cs="Times New Roman"/>
          <w:sz w:val="28"/>
          <w:szCs w:val="28"/>
          <w:lang w:val="ru-RU"/>
        </w:rPr>
        <w:sectPr w:rsidR="00C0454A" w:rsidRPr="00D238E6">
          <w:pgSz w:w="11906" w:h="16383"/>
          <w:pgMar w:top="1134" w:right="850" w:bottom="1134" w:left="1701" w:header="720" w:footer="720" w:gutter="0"/>
          <w:cols w:space="720"/>
        </w:sect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37548640"/>
      <w:bookmarkStart w:id="13" w:name="block-4147865"/>
      <w:bookmarkEnd w:id="7"/>
      <w:bookmarkEnd w:id="12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37548641"/>
      <w:bookmarkEnd w:id="14"/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социокультурными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результаты: </w:t>
      </w:r>
    </w:p>
    <w:p w:rsidR="00C0454A" w:rsidRPr="00D238E6" w:rsidRDefault="00EA46C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C0454A" w:rsidRPr="00D238E6" w:rsidRDefault="00EA46C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0454A" w:rsidRPr="00D238E6" w:rsidRDefault="00EA46C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0454A" w:rsidRPr="00D238E6" w:rsidRDefault="00EA46C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C0454A" w:rsidRPr="00D238E6" w:rsidRDefault="00EA46C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C0454A" w:rsidRPr="00D238E6" w:rsidRDefault="00EA46C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37548642"/>
      <w:bookmarkEnd w:id="15"/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</w:t>
      </w: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 классе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454A" w:rsidRPr="00D238E6" w:rsidRDefault="00EA46C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общие и отличительные признаки в передвижениях человека и животных;</w:t>
      </w:r>
    </w:p>
    <w:p w:rsidR="00C0454A" w:rsidRPr="00D238E6" w:rsidRDefault="00EA46C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C0454A" w:rsidRPr="00D238E6" w:rsidRDefault="00EA46C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C0454A" w:rsidRPr="00D238E6" w:rsidRDefault="00EA46C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0454A" w:rsidRPr="00D238E6" w:rsidRDefault="00EA46C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C0454A" w:rsidRPr="00D238E6" w:rsidRDefault="00EA46C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C0454A" w:rsidRPr="00D238E6" w:rsidRDefault="00EA46C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C0454A" w:rsidRPr="00D238E6" w:rsidRDefault="00EA46C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454A" w:rsidRPr="00D238E6" w:rsidRDefault="00EA46C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C0454A" w:rsidRPr="00D238E6" w:rsidRDefault="00EA46C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C0454A" w:rsidRPr="00D238E6" w:rsidRDefault="00EA46C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0454A" w:rsidRPr="00D238E6" w:rsidRDefault="00EA46C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C0454A" w:rsidRPr="00D238E6" w:rsidRDefault="00EA46C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связь между закаливающими процедурами и укреплением здоровья;</w:t>
      </w:r>
    </w:p>
    <w:p w:rsidR="00C0454A" w:rsidRPr="00D238E6" w:rsidRDefault="00EA46C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C0454A" w:rsidRPr="00D238E6" w:rsidRDefault="00EA46C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0454A" w:rsidRPr="00D238E6" w:rsidRDefault="00EA46C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0454A" w:rsidRPr="00D238E6" w:rsidRDefault="00EA46C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C0454A" w:rsidRPr="00D238E6" w:rsidRDefault="00EA46C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исполнять роль капитана и судьи в подвижных играх,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аргументированно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высказывать суждения о своих действиях и принятых решениях; </w:t>
      </w:r>
    </w:p>
    <w:p w:rsidR="00C0454A" w:rsidRPr="00D238E6" w:rsidRDefault="00EA46C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454A" w:rsidRPr="00D238E6" w:rsidRDefault="00EA46C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C0454A" w:rsidRPr="00D238E6" w:rsidRDefault="00EA46C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C0454A" w:rsidRPr="00D238E6" w:rsidRDefault="00EA46C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C0454A" w:rsidRPr="00D238E6" w:rsidRDefault="00EA46C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 концу обучения в</w:t>
      </w: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3 классе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0454A" w:rsidRPr="00D238E6" w:rsidRDefault="00EA46C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C0454A" w:rsidRPr="00D238E6" w:rsidRDefault="00EA46C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C0454A" w:rsidRPr="00D238E6" w:rsidRDefault="00EA46C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C0454A" w:rsidRPr="00D238E6" w:rsidRDefault="00EA46C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0454A" w:rsidRPr="00D238E6" w:rsidRDefault="00EA46C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0454A" w:rsidRPr="00D238E6" w:rsidRDefault="00EA46C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C0454A" w:rsidRPr="00D238E6" w:rsidRDefault="00EA46C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C0454A" w:rsidRPr="00D238E6" w:rsidRDefault="00EA46C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C0454A" w:rsidRPr="00D238E6" w:rsidRDefault="00EA46C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454A" w:rsidRPr="00D238E6" w:rsidRDefault="00EA46C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C0454A" w:rsidRPr="00D238E6" w:rsidRDefault="00EA46C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C0454A" w:rsidRPr="00D238E6" w:rsidRDefault="00EA46C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 концу обучения в</w:t>
      </w: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4 классе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0454A" w:rsidRPr="00D238E6" w:rsidRDefault="00EA46C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C0454A" w:rsidRPr="00D238E6" w:rsidRDefault="00EA46C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C0454A" w:rsidRPr="00D238E6" w:rsidRDefault="00EA46C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0454A" w:rsidRPr="00D238E6" w:rsidRDefault="00EA46C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взаимодействовать с учителем и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C0454A" w:rsidRPr="00D238E6" w:rsidRDefault="00EA46C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C0454A" w:rsidRPr="00D238E6" w:rsidRDefault="00EA46C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оказывать посильную первую помощь во время занятий физической культурой.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универсальные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учебные</w:t>
      </w:r>
      <w:proofErr w:type="spellEnd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действия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0454A" w:rsidRPr="00D238E6" w:rsidRDefault="00EA46C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C0454A" w:rsidRPr="00D238E6" w:rsidRDefault="00EA46C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37548643"/>
      <w:bookmarkEnd w:id="17"/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137548644"/>
      <w:bookmarkEnd w:id="18"/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 классе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0454A" w:rsidRPr="00D238E6" w:rsidRDefault="00EA46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C0454A" w:rsidRPr="00D238E6" w:rsidRDefault="00EA46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0454A" w:rsidRPr="00D238E6" w:rsidRDefault="00EA46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упражнения утренней зарядки и физкультминуток;</w:t>
      </w:r>
    </w:p>
    <w:p w:rsidR="00C0454A" w:rsidRPr="00D238E6" w:rsidRDefault="00EA46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C0454A" w:rsidRPr="00D238E6" w:rsidRDefault="00EA46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C0454A" w:rsidRPr="00D238E6" w:rsidRDefault="00EA46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C0454A" w:rsidRPr="00D238E6" w:rsidRDefault="00EA46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передвигаться на лыжах ступающим и скользящим шагом (без палок); </w:t>
      </w:r>
    </w:p>
    <w:p w:rsidR="00C0454A" w:rsidRPr="00D238E6" w:rsidRDefault="00EA46C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играть в подвижные игры с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общеразвивающей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направленностью. </w:t>
      </w:r>
      <w:bookmarkStart w:id="19" w:name="_Toc103687218"/>
      <w:bookmarkEnd w:id="19"/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37548645"/>
      <w:bookmarkEnd w:id="20"/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классе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0454A" w:rsidRPr="00D238E6" w:rsidRDefault="00EA46C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C0454A" w:rsidRPr="00D238E6" w:rsidRDefault="00EA46C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C0454A" w:rsidRPr="00D238E6" w:rsidRDefault="00EA46C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C0454A" w:rsidRPr="00D238E6" w:rsidRDefault="00EA46C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C0454A" w:rsidRPr="00D238E6" w:rsidRDefault="00EA46C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C0454A" w:rsidRPr="00D238E6" w:rsidRDefault="00EA46C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передвигаться на лыжах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двухшажным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переменным ходом, спускаться с пологого склона и тормозить падением; </w:t>
      </w:r>
    </w:p>
    <w:p w:rsidR="00C0454A" w:rsidRPr="00D238E6" w:rsidRDefault="00EA46C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C0454A" w:rsidRPr="00D238E6" w:rsidRDefault="00EA46C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</w:rPr>
        <w:lastRenderedPageBreak/>
        <w:t>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137548646"/>
      <w:bookmarkEnd w:id="22"/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</w:t>
      </w: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3 классе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демонстрировать примеры упражнений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общеразвивающей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движение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противоходом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сидя и стоя; 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передвигаться на лыжах одновременным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двухшажным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ходом, спускаться с пологого склона в стойке лыжника и тормозить плугом; 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C0454A" w:rsidRPr="00D238E6" w:rsidRDefault="00EA46C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Toc137548647"/>
      <w:bookmarkEnd w:id="24"/>
    </w:p>
    <w:p w:rsidR="00C0454A" w:rsidRPr="00D238E6" w:rsidRDefault="00C0454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454A" w:rsidRPr="00D238E6" w:rsidRDefault="00EA46C5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:rsidR="00C0454A" w:rsidRPr="00D238E6" w:rsidRDefault="00EA46C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 классе</w:t>
      </w: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сердечно-сосудистой</w:t>
      </w:r>
      <w:proofErr w:type="spellEnd"/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дыхательной систем; 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оказать первую помощь в случае необходимости;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напрыгивания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демонстрировать движения танца «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Летка-енка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в групповом исполнении под музыкальное сопровождение; 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прыжок в высоту с разбега перешагиванием; 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метание малого (теннисного) мяча на дальность; 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демонстрировать </w:t>
      </w:r>
      <w:proofErr w:type="spell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проплывание</w:t>
      </w:r>
      <w:proofErr w:type="spell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C0454A" w:rsidRPr="00D238E6" w:rsidRDefault="00EA46C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C0454A" w:rsidRDefault="00C04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575F" w:rsidRDefault="008D575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575F" w:rsidRPr="00D238E6" w:rsidRDefault="008D575F">
      <w:pPr>
        <w:rPr>
          <w:rFonts w:ascii="Times New Roman" w:hAnsi="Times New Roman" w:cs="Times New Roman"/>
          <w:sz w:val="28"/>
          <w:szCs w:val="28"/>
          <w:lang w:val="ru-RU"/>
        </w:rPr>
        <w:sectPr w:rsidR="008D575F" w:rsidRPr="00D238E6">
          <w:pgSz w:w="11906" w:h="16383"/>
          <w:pgMar w:top="1134" w:right="850" w:bottom="1134" w:left="1701" w:header="720" w:footer="720" w:gutter="0"/>
          <w:cols w:space="720"/>
        </w:sectPr>
      </w:pPr>
    </w:p>
    <w:p w:rsidR="00C0454A" w:rsidRPr="00D238E6" w:rsidRDefault="00EA46C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25" w:name="block-4147864"/>
      <w:bookmarkEnd w:id="13"/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C0454A" w:rsidRPr="00D238E6" w:rsidRDefault="00EA46C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195"/>
        <w:gridCol w:w="942"/>
        <w:gridCol w:w="1857"/>
        <w:gridCol w:w="1928"/>
        <w:gridCol w:w="2246"/>
      </w:tblGrid>
      <w:tr w:rsidR="00C0454A" w:rsidRPr="00D238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Знания о физической культуре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Способы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самостоятельной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СОВЕРШЕНСТВОВАНИЕ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Оздоровительная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Гигиена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Осанка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Спортивно-оздоровительная физическая культура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основами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Прикладно-ориентированная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физическая культура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54A" w:rsidRPr="00D238E6" w:rsidRDefault="00C0454A">
      <w:pPr>
        <w:rPr>
          <w:rFonts w:ascii="Times New Roman" w:hAnsi="Times New Roman" w:cs="Times New Roman"/>
          <w:sz w:val="28"/>
          <w:szCs w:val="28"/>
        </w:rPr>
        <w:sectPr w:rsidR="00C0454A" w:rsidRPr="00D238E6" w:rsidSect="00203BED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0454A" w:rsidRPr="00D238E6" w:rsidRDefault="00EA46C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0"/>
        <w:gridCol w:w="2148"/>
        <w:gridCol w:w="948"/>
        <w:gridCol w:w="1869"/>
        <w:gridCol w:w="1940"/>
        <w:gridCol w:w="2261"/>
      </w:tblGrid>
      <w:tr w:rsidR="00C0454A" w:rsidRPr="00D238E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Знания о физической культуре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Способы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самостоятельной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СОВЕРШЕНСТВОВАНИЕ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Оздоровительная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укреплению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комплексы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утренней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Спортивно-оздоровительная физическая культура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основами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Прикладно-ориентированная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физическая культура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Подготовка к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54A" w:rsidRPr="00D238E6" w:rsidRDefault="00C0454A">
      <w:pPr>
        <w:rPr>
          <w:rFonts w:ascii="Times New Roman" w:hAnsi="Times New Roman" w:cs="Times New Roman"/>
          <w:sz w:val="28"/>
          <w:szCs w:val="28"/>
        </w:rPr>
        <w:sectPr w:rsidR="00C0454A" w:rsidRPr="00D238E6" w:rsidSect="00203BED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0454A" w:rsidRPr="00D238E6" w:rsidRDefault="00EA46C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0"/>
        <w:gridCol w:w="2016"/>
        <w:gridCol w:w="962"/>
        <w:gridCol w:w="1902"/>
        <w:gridCol w:w="1975"/>
        <w:gridCol w:w="2301"/>
      </w:tblGrid>
      <w:tr w:rsidR="00C0454A" w:rsidRPr="00D238E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Знания о физической культуре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Способы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самостоятельной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СОВЕРШЕНСТВОВАНИЕ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Оздоровительная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Закаливание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организма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Дыхательная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зрительная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Спортивно-оздоровительная физическая культура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основами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акробатики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  <w:t>Плавательная</w:t>
            </w:r>
            <w:proofErr w:type="spellEnd"/>
            <w:r w:rsidR="00D44CD7" w:rsidRPr="00D238E6"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  <w:lang w:val="ru-RU"/>
              </w:rPr>
              <w:t xml:space="preserve">  </w:t>
            </w:r>
            <w:r w:rsidR="00D44CD7"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Строевая 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Прикладно-ориентированная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физическая культура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Подготовка к выполнению нормативных требований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54A" w:rsidRPr="00D238E6" w:rsidRDefault="00C0454A">
      <w:pPr>
        <w:rPr>
          <w:rFonts w:ascii="Times New Roman" w:hAnsi="Times New Roman" w:cs="Times New Roman"/>
          <w:sz w:val="28"/>
          <w:szCs w:val="28"/>
        </w:rPr>
        <w:sectPr w:rsidR="00C0454A" w:rsidRPr="00D238E6" w:rsidSect="00203BED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C7A30" w:rsidRPr="00D238E6" w:rsidRDefault="001C7A3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7A30" w:rsidRPr="00D238E6" w:rsidRDefault="001C7A3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7A30" w:rsidRPr="00D238E6" w:rsidRDefault="001C7A3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7A30" w:rsidRPr="00D238E6" w:rsidRDefault="001C7A3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7A30" w:rsidRPr="00D238E6" w:rsidRDefault="001C7A3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7A30" w:rsidRPr="00D238E6" w:rsidRDefault="001C7A3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7A30" w:rsidRPr="00D238E6" w:rsidRDefault="001C7A3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7A30" w:rsidRPr="00D238E6" w:rsidRDefault="001C7A3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C7A30" w:rsidRPr="00D238E6" w:rsidRDefault="001C7A3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0454A" w:rsidRPr="00D238E6" w:rsidRDefault="00EA46C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1"/>
        <w:gridCol w:w="2146"/>
        <w:gridCol w:w="948"/>
        <w:gridCol w:w="1869"/>
        <w:gridCol w:w="1941"/>
        <w:gridCol w:w="2261"/>
      </w:tblGrid>
      <w:tr w:rsidR="00C0454A" w:rsidRPr="00D238E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C0454A" w:rsidRPr="00D238E6" w:rsidRDefault="00C0454A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Знания о физической культуре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7A30"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7A30"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Способы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самостоятельной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1C7A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EA46C5"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Профилактика предупрежден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="001C7A30"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1C7A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EA46C5"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ФИЗИЧЕСКОЕ СОВЕРШЕНСТВОВАНИЕ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Оздоровительная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физическая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Закаливание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Спортивно-оздоровительная физическая культура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основами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1C7A30"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1C7A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EA46C5"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Лыжная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203B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="00EA46C5"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D44CD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</w:rPr>
              <w:t>Плавательная</w:t>
            </w:r>
            <w:proofErr w:type="spellEnd"/>
            <w:r w:rsidRPr="00D238E6">
              <w:rPr>
                <w:rFonts w:ascii="Times New Roman" w:hAnsi="Times New Roman" w:cs="Times New Roman"/>
                <w:strike/>
                <w:color w:val="000000"/>
                <w:sz w:val="28"/>
                <w:szCs w:val="28"/>
                <w:lang w:val="ru-RU"/>
              </w:rPr>
              <w:t xml:space="preserve"> 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Строевая 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203BED"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 w:rsidR="001C7A30"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7A30"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1C1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Прикладно-ориентированная</w:t>
            </w:r>
            <w:proofErr w:type="spellEnd"/>
            <w:r w:rsidRPr="00D238E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физическая культура</w:t>
            </w: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C7A30"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свободного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spellEnd"/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1C7A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="00EA46C5"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54A" w:rsidRPr="00D23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4EE6" w:rsidRPr="00D238E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EA46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0454A" w:rsidRPr="00D238E6" w:rsidRDefault="00C04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54A" w:rsidRPr="00D238E6" w:rsidRDefault="00C0454A">
      <w:pPr>
        <w:rPr>
          <w:rFonts w:ascii="Times New Roman" w:hAnsi="Times New Roman" w:cs="Times New Roman"/>
          <w:sz w:val="28"/>
          <w:szCs w:val="28"/>
        </w:rPr>
        <w:sectPr w:rsidR="00C0454A" w:rsidRPr="00D238E6" w:rsidSect="00203BED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0454A" w:rsidRDefault="00C0454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1A58" w:rsidRDefault="00A91A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1A58" w:rsidRDefault="00A91A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1A58" w:rsidRDefault="00A91A5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1A58" w:rsidRPr="00476EE7" w:rsidRDefault="00A91A58" w:rsidP="00A91A5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Поурочное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планирование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Физическая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культура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6E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КЛАСС </w:t>
      </w:r>
    </w:p>
    <w:tbl>
      <w:tblPr>
        <w:tblW w:w="101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3"/>
        <w:gridCol w:w="3083"/>
        <w:gridCol w:w="819"/>
        <w:gridCol w:w="1842"/>
        <w:gridCol w:w="899"/>
        <w:gridCol w:w="2928"/>
      </w:tblGrid>
      <w:tr w:rsidR="00A91A58" w:rsidRPr="00E67E9D" w:rsidTr="000F74FA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A58" w:rsidRPr="00E67E9D" w:rsidRDefault="00A91A58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91A58" w:rsidRPr="00E67E9D" w:rsidRDefault="00A91A58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A58" w:rsidRPr="00E67E9D" w:rsidRDefault="00A91A58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91A58" w:rsidRPr="00E67E9D" w:rsidRDefault="00A91A58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  <w:gridSpan w:val="3"/>
            <w:tcMar>
              <w:top w:w="50" w:type="dxa"/>
              <w:left w:w="100" w:type="dxa"/>
            </w:tcMar>
            <w:vAlign w:val="center"/>
          </w:tcPr>
          <w:p w:rsidR="00A91A58" w:rsidRPr="00E67E9D" w:rsidRDefault="00A91A58" w:rsidP="007302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A58" w:rsidRPr="00E67E9D" w:rsidRDefault="00A91A58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91A58" w:rsidRPr="00E67E9D" w:rsidRDefault="00A91A58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A58" w:rsidRPr="00E67E9D" w:rsidTr="000F74FA">
        <w:trPr>
          <w:trHeight w:val="144"/>
          <w:tblCellSpacing w:w="20" w:type="nil"/>
        </w:trPr>
        <w:tc>
          <w:tcPr>
            <w:tcW w:w="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A58" w:rsidRPr="00E67E9D" w:rsidRDefault="00A91A58" w:rsidP="0073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A58" w:rsidRPr="00E67E9D" w:rsidRDefault="00A91A58" w:rsidP="0073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A91A58" w:rsidRPr="00E67E9D" w:rsidRDefault="00A91A58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  <w:r w:rsidRPr="00E67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91A58" w:rsidRPr="00E67E9D" w:rsidRDefault="00A91A58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</w:t>
            </w:r>
            <w:proofErr w:type="spellEnd"/>
          </w:p>
          <w:p w:rsidR="00A91A58" w:rsidRPr="00E67E9D" w:rsidRDefault="00A91A58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A91A58" w:rsidRPr="00E67E9D" w:rsidRDefault="00A91A58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A58" w:rsidRPr="00E67E9D" w:rsidRDefault="00A91A58" w:rsidP="00730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 у древних народов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http://www.openclass.ru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появления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современного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http://www.openclass.ru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физических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http://www.openclass.ru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http://www.openclass.ru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физических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нагрузок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http://www.openclass.ru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0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Закаливание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организма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душем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1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</w:tr>
      <w:tr w:rsidR="001C1A5D" w:rsidRPr="00E67E9D" w:rsidTr="000F74FA">
        <w:trPr>
          <w:trHeight w:val="726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Дыхательная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зрительная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2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Строевые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команды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3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Строевые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команды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4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Строевые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команды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5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Строевые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команды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6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гимнастической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скамейке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7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гимнастической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скамейке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8" w:history="1">
              <w:r w:rsidRPr="00E67E9D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http://spo.1september.ru/urok/</w:t>
              </w:r>
            </w:hyperlink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гимнастической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стенке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гимнастической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стенке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</w:t>
            </w: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скакалку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07.10.2024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скакалку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08.10.2024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скакалку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скакалку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скакалку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15.10.2024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Прыжок в длину с разбега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16.10.2024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КОНТРОЛЬНОЕ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ТЕСТИРОВАНИЕ</w:t>
            </w:r>
            <w:proofErr w:type="gram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рыжок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в длину с разбега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21.10.2024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Прыжок в длину с разбега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22.10.2024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Прыжок в длину с разбега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23.10.2024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Прыжок в длину с разбега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05.11.2024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Броски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набивного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мяча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06.11.2024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Броски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набивного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мяча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11.11.2024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12.11.2024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КОНТРОЛЬНОЕ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ТЕСТИРОВАНИЕЧелночный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бег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13.11.2024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Бег с ускорением на короткую дистанцию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18.11.2024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Бег с ускорением на короткую дистанцию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19.11.2024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20.11.2024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25.11.2024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Передвижение на лыжах одновременным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двухшажным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ходом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26.11.2024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Передвижение на лыжах одновременным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двухшажным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ходом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27.11.2024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02.12.2024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03.12.2024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10.12.2024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Повороты на лыжах способом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переступания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17.12.2024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18.12.2024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23.12.2024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24.12.2024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игр.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25.12.2024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игр.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13.01.2025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игр.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14.01.2025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игр.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игр.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20.01.2025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игр.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21.01.2025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игр.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22.01.2025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игр.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27.01.2025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28.01.2025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 с элементами спортивных игр: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29.01.2025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 с элементами спортивных игр: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 с элементами спортивных игр: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 с элементами спортивных игр: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 с элементами спортивных игр: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баскетбол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баскетбол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E358AA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Ведение баскетбольного мяча. Ловля и передача мяча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двумя руками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E358AA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1C1A5D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баскетбола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E358AA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1C1A5D" w:rsidRPr="00E67E9D" w:rsidRDefault="001C1A5D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баскетбола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волейбол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26.02.2025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03.03.2025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04.03.2025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футбол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05.03.2025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футбол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10.03.2025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футбола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11.03.2025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футбола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12.03.2025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17.03.2025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18.03.2025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30м.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30м.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1000м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1000м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Подводящие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Подводящие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норматива комплекса ГТО. 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КОНТРОЛЬНОЕ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ТЕСТИРОВАНИЕ</w:t>
            </w:r>
            <w:proofErr w:type="gram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своение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КОНТРОЛЬНОЕ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ТЕСТИРОВАНИЕ</w:t>
            </w:r>
            <w:proofErr w:type="gram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своение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Подтягивание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виса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лежа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низкой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перекладине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90см.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</w:t>
            </w: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КОНТРОЛЬНОЕ</w:t>
            </w:r>
            <w:proofErr w:type="gram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ТЕСТИРОВАНИЕОсвоение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правил и техники выполнения норматива комплекса ГТО. Наклон вперед из </w:t>
            </w:r>
            <w:proofErr w:type="gram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стоя на гимнастической скамье. Подвижные игры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стоя на гимнастической скамье.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КОНТРОЛЬНОЕ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ТЕСТИРОВАНИЕ</w:t>
            </w:r>
            <w:proofErr w:type="gram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,О</w:t>
            </w:r>
            <w:proofErr w:type="gram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своение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Прыжок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длину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места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толчком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двумя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ногами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норматива комплекса ГТО. Прыжок в длину с места толчком двумя ногами.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05.05.2025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КОНТРОЛЬНОЕ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ТЕСТИРОВАНИЕ</w:t>
            </w:r>
            <w:proofErr w:type="gram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своение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Поднимание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туловища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лежа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спине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Подвижные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лежа на спине.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07.05.2025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Метание теннисного мяча, и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метание мяча весом 150г.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КОНТРОЛЬНОЕ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ТЕСТИРОВАНИЕ</w:t>
            </w:r>
            <w:proofErr w:type="gram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.О</w:t>
            </w:r>
            <w:proofErr w:type="gram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своение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Челночный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бег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3*10м.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14.05.2025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3*10м.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ПРОМЕЖУТОЧНАЯ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АТТЕСТАЦИЯ</w:t>
            </w:r>
            <w:proofErr w:type="gram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,О</w:t>
            </w:r>
            <w:proofErr w:type="gram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своение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правил и техники выполнения норматива комплекса ГТО.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Подвижные</w:t>
            </w:r>
            <w:proofErr w:type="spellEnd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</w:t>
            </w:r>
            <w:proofErr w:type="gram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.. </w:t>
            </w:r>
            <w:proofErr w:type="spellStart"/>
            <w:proofErr w:type="gram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</w:t>
            </w:r>
            <w:proofErr w:type="spellEnd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49490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https://resh.edu.ru/subject/9/</w:t>
            </w:r>
          </w:p>
        </w:tc>
      </w:tr>
      <w:tr w:rsidR="00403E20" w:rsidRPr="00E67E9D" w:rsidTr="000F74FA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083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Соревнования «А ты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сдал нормы ГТО?», с соблюдением правил и техники выполнения испытаний (тестов) 2-3 ступени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E67E9D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26.05.2025</w:t>
            </w: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https://resh.edu.ru/subj</w:t>
            </w:r>
            <w:r w:rsidRPr="00E67E9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ect/9/</w:t>
            </w:r>
          </w:p>
        </w:tc>
      </w:tr>
      <w:tr w:rsidR="00403E20" w:rsidRPr="00E67E9D" w:rsidTr="000F74FA">
        <w:trPr>
          <w:gridAfter w:val="1"/>
          <w:wAfter w:w="2928" w:type="dxa"/>
          <w:trHeight w:val="144"/>
          <w:tblCellSpacing w:w="20" w:type="nil"/>
        </w:trPr>
        <w:tc>
          <w:tcPr>
            <w:tcW w:w="3676" w:type="dxa"/>
            <w:gridSpan w:val="2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67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03E20" w:rsidRPr="00E67E9D" w:rsidRDefault="00403E20" w:rsidP="007302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A58" w:rsidRPr="00E67E9D" w:rsidRDefault="00A91A58" w:rsidP="00A91A58">
      <w:pPr>
        <w:rPr>
          <w:rFonts w:ascii="Times New Roman" w:hAnsi="Times New Roman" w:cs="Times New Roman"/>
          <w:sz w:val="28"/>
          <w:szCs w:val="28"/>
        </w:rPr>
        <w:sectPr w:rsidR="00A91A58" w:rsidRPr="00E67E9D" w:rsidSect="00A91A58">
          <w:type w:val="continuous"/>
          <w:pgSz w:w="11906" w:h="16383"/>
          <w:pgMar w:top="851" w:right="1134" w:bottom="1701" w:left="1134" w:header="720" w:footer="720" w:gutter="0"/>
          <w:cols w:space="720"/>
        </w:sectPr>
      </w:pPr>
    </w:p>
    <w:p w:rsidR="00A91A58" w:rsidRPr="00E67E9D" w:rsidRDefault="00A91A58" w:rsidP="00A91A58">
      <w:pPr>
        <w:rPr>
          <w:rFonts w:ascii="Times New Roman" w:hAnsi="Times New Roman" w:cs="Times New Roman"/>
          <w:sz w:val="28"/>
          <w:szCs w:val="28"/>
        </w:rPr>
      </w:pPr>
    </w:p>
    <w:p w:rsidR="00A91A58" w:rsidRPr="00A91A58" w:rsidRDefault="00A91A58">
      <w:pPr>
        <w:rPr>
          <w:rFonts w:ascii="Times New Roman" w:hAnsi="Times New Roman" w:cs="Times New Roman"/>
          <w:sz w:val="28"/>
          <w:szCs w:val="28"/>
          <w:lang w:val="ru-RU"/>
        </w:rPr>
        <w:sectPr w:rsidR="00A91A58" w:rsidRPr="00A91A58" w:rsidSect="00203BED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0454A" w:rsidRPr="00A91A58" w:rsidRDefault="00EA46C5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block-4147867"/>
      <w:bookmarkEnd w:id="25"/>
      <w:r w:rsidRPr="00A91A5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C0454A" w:rsidRPr="00D238E6" w:rsidRDefault="00EA46C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C0454A" w:rsidRPr="00D238E6" w:rsidRDefault="00EA46C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C0454A" w:rsidRPr="00D238E6" w:rsidRDefault="00EA46C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C0454A" w:rsidRPr="00D238E6" w:rsidRDefault="00EA46C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0454A" w:rsidRPr="00D238E6" w:rsidRDefault="00EA46C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C0454A" w:rsidRPr="00D238E6" w:rsidRDefault="00EA46C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C0454A" w:rsidRPr="00D238E6" w:rsidRDefault="00C0454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C0454A" w:rsidRPr="00D238E6" w:rsidRDefault="00EA46C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238E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0454A" w:rsidRPr="00D238E6" w:rsidRDefault="00EA46C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238E6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D238E6">
        <w:rPr>
          <w:rFonts w:ascii="Times New Roman" w:hAnsi="Times New Roman" w:cs="Times New Roman"/>
          <w:color w:val="333333"/>
          <w:sz w:val="28"/>
          <w:szCs w:val="28"/>
        </w:rPr>
        <w:t>​‌‌</w:t>
      </w:r>
      <w:r w:rsidRPr="00D238E6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0454A" w:rsidRPr="00D238E6" w:rsidRDefault="00C0454A">
      <w:pPr>
        <w:rPr>
          <w:rFonts w:ascii="Times New Roman" w:hAnsi="Times New Roman" w:cs="Times New Roman"/>
          <w:sz w:val="28"/>
          <w:szCs w:val="28"/>
        </w:rPr>
        <w:sectPr w:rsidR="00C0454A" w:rsidRPr="00D238E6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EA46C5" w:rsidRPr="00D238E6" w:rsidRDefault="00EA46C5">
      <w:pPr>
        <w:rPr>
          <w:rFonts w:ascii="Times New Roman" w:hAnsi="Times New Roman" w:cs="Times New Roman"/>
          <w:sz w:val="28"/>
          <w:szCs w:val="28"/>
        </w:rPr>
      </w:pPr>
    </w:p>
    <w:sectPr w:rsidR="00EA46C5" w:rsidRPr="00D238E6" w:rsidSect="00C045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F68"/>
    <w:multiLevelType w:val="multilevel"/>
    <w:tmpl w:val="91502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E2405"/>
    <w:multiLevelType w:val="multilevel"/>
    <w:tmpl w:val="F9AE3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55E20"/>
    <w:multiLevelType w:val="multilevel"/>
    <w:tmpl w:val="60CCF6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140C8"/>
    <w:multiLevelType w:val="multilevel"/>
    <w:tmpl w:val="16BA3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D5C08"/>
    <w:multiLevelType w:val="multilevel"/>
    <w:tmpl w:val="E8E67C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EF5B95"/>
    <w:multiLevelType w:val="multilevel"/>
    <w:tmpl w:val="6EF2A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515BD"/>
    <w:multiLevelType w:val="multilevel"/>
    <w:tmpl w:val="76086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1F7AF9"/>
    <w:multiLevelType w:val="multilevel"/>
    <w:tmpl w:val="E8E2CF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32C68"/>
    <w:multiLevelType w:val="multilevel"/>
    <w:tmpl w:val="B43E4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3D6BC5"/>
    <w:multiLevelType w:val="multilevel"/>
    <w:tmpl w:val="4106E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5818BC"/>
    <w:multiLevelType w:val="multilevel"/>
    <w:tmpl w:val="37C4A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16551D"/>
    <w:multiLevelType w:val="multilevel"/>
    <w:tmpl w:val="DE18F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E4160F"/>
    <w:multiLevelType w:val="multilevel"/>
    <w:tmpl w:val="D7DCB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B81D68"/>
    <w:multiLevelType w:val="multilevel"/>
    <w:tmpl w:val="8B26CD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533DDF"/>
    <w:multiLevelType w:val="multilevel"/>
    <w:tmpl w:val="C248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965E54"/>
    <w:multiLevelType w:val="multilevel"/>
    <w:tmpl w:val="300A6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833810"/>
    <w:multiLevelType w:val="multilevel"/>
    <w:tmpl w:val="DA3C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577644"/>
    <w:multiLevelType w:val="multilevel"/>
    <w:tmpl w:val="9D8A64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BD1198"/>
    <w:multiLevelType w:val="multilevel"/>
    <w:tmpl w:val="3EF25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17"/>
  </w:num>
  <w:num w:numId="7">
    <w:abstractNumId w:val="9"/>
  </w:num>
  <w:num w:numId="8">
    <w:abstractNumId w:val="4"/>
  </w:num>
  <w:num w:numId="9">
    <w:abstractNumId w:val="18"/>
  </w:num>
  <w:num w:numId="10">
    <w:abstractNumId w:val="7"/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  <w:num w:numId="15">
    <w:abstractNumId w:val="0"/>
  </w:num>
  <w:num w:numId="16">
    <w:abstractNumId w:val="10"/>
  </w:num>
  <w:num w:numId="17">
    <w:abstractNumId w:val="3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54A"/>
    <w:rsid w:val="000F74FA"/>
    <w:rsid w:val="00136BFE"/>
    <w:rsid w:val="00194B42"/>
    <w:rsid w:val="001A6D37"/>
    <w:rsid w:val="001C00C3"/>
    <w:rsid w:val="001C1A5D"/>
    <w:rsid w:val="001C5683"/>
    <w:rsid w:val="001C7A30"/>
    <w:rsid w:val="00203BED"/>
    <w:rsid w:val="002B62E0"/>
    <w:rsid w:val="00316DB9"/>
    <w:rsid w:val="00403E20"/>
    <w:rsid w:val="004320B0"/>
    <w:rsid w:val="004474E4"/>
    <w:rsid w:val="004630A6"/>
    <w:rsid w:val="00472073"/>
    <w:rsid w:val="004C24E9"/>
    <w:rsid w:val="004D5DE0"/>
    <w:rsid w:val="00562224"/>
    <w:rsid w:val="00663549"/>
    <w:rsid w:val="006C44C8"/>
    <w:rsid w:val="006F382F"/>
    <w:rsid w:val="007B01C7"/>
    <w:rsid w:val="008D575F"/>
    <w:rsid w:val="008E1F34"/>
    <w:rsid w:val="009026F9"/>
    <w:rsid w:val="00A019BA"/>
    <w:rsid w:val="00A11818"/>
    <w:rsid w:val="00A91A58"/>
    <w:rsid w:val="00AF2ECB"/>
    <w:rsid w:val="00B37FCF"/>
    <w:rsid w:val="00BB4EE6"/>
    <w:rsid w:val="00BF6F38"/>
    <w:rsid w:val="00C0454A"/>
    <w:rsid w:val="00C1626A"/>
    <w:rsid w:val="00CC1EE2"/>
    <w:rsid w:val="00CE53C4"/>
    <w:rsid w:val="00D238E6"/>
    <w:rsid w:val="00D44CD7"/>
    <w:rsid w:val="00E358AA"/>
    <w:rsid w:val="00E67E9D"/>
    <w:rsid w:val="00EA46C5"/>
    <w:rsid w:val="00F01CCC"/>
    <w:rsid w:val="00F14B25"/>
    <w:rsid w:val="00F560D8"/>
    <w:rsid w:val="00FB333C"/>
    <w:rsid w:val="00FE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45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4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D2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A91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openclass.ru&amp;sa=D&amp;sntz=1&amp;usg=AFQjCNF0joSYknTVb06yP1c92eoZP1ZnDA" TargetMode="External"/><Relationship Id="rId13" Type="http://schemas.openxmlformats.org/officeDocument/2006/relationships/hyperlink" Target="http://www.google.com/url?q=http%3A%2F%2Fspo.1september.ru%2Furok%2F&amp;sa=D&amp;sntz=1&amp;usg=AFQjCNHcwmI8tUMbQaxXE6AlD3pt0lw5Qw" TargetMode="External"/><Relationship Id="rId18" Type="http://schemas.openxmlformats.org/officeDocument/2006/relationships/hyperlink" Target="http://www.google.com/url?q=http%3A%2F%2Fspo.1september.ru%2Furok%2F&amp;sa=D&amp;sntz=1&amp;usg=AFQjCNHcwmI8tUMbQaxXE6AlD3pt0lw5Q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openclass.ru&amp;sa=D&amp;sntz=1&amp;usg=AFQjCNF0joSYknTVb06yP1c92eoZP1ZnDA" TargetMode="External"/><Relationship Id="rId12" Type="http://schemas.openxmlformats.org/officeDocument/2006/relationships/hyperlink" Target="http://www.google.com/url?q=http%3A%2F%2Fspo.1september.ru%2Furok%2F&amp;sa=D&amp;sntz=1&amp;usg=AFQjCNHcwmI8tUMbQaxXE6AlD3pt0lw5Qw" TargetMode="External"/><Relationship Id="rId17" Type="http://schemas.openxmlformats.org/officeDocument/2006/relationships/hyperlink" Target="http://www.google.com/url?q=http%3A%2F%2Fspo.1september.ru%2Furok%2F&amp;sa=D&amp;sntz=1&amp;usg=AFQjCNHcwmI8tUMbQaxXE6AlD3pt0lw5Q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spo.1september.ru%2Furok%2F&amp;sa=D&amp;sntz=1&amp;usg=AFQjCNHcwmI8tUMbQaxXE6AlD3pt0lw5Q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openclass.ru&amp;sa=D&amp;sntz=1&amp;usg=AFQjCNF0joSYknTVb06yP1c92eoZP1ZnDA" TargetMode="External"/><Relationship Id="rId11" Type="http://schemas.openxmlformats.org/officeDocument/2006/relationships/hyperlink" Target="http://www.google.com/url?q=http%3A%2F%2Fspo.1september.ru%2Furok%2F&amp;sa=D&amp;sntz=1&amp;usg=AFQjCNHcwmI8tUMbQaxXE6AlD3pt0lw5Qw" TargetMode="External"/><Relationship Id="rId5" Type="http://schemas.openxmlformats.org/officeDocument/2006/relationships/hyperlink" Target="http://www.google.com/url?q=http%3A%2F%2Fwww.openclass.ru&amp;sa=D&amp;sntz=1&amp;usg=AFQjCNF0joSYknTVb06yP1c92eoZP1ZnDA" TargetMode="External"/><Relationship Id="rId15" Type="http://schemas.openxmlformats.org/officeDocument/2006/relationships/hyperlink" Target="http://www.google.com/url?q=http%3A%2F%2Fspo.1september.ru%2Furok%2F&amp;sa=D&amp;sntz=1&amp;usg=AFQjCNHcwmI8tUMbQaxXE6AlD3pt0lw5Qw" TargetMode="External"/><Relationship Id="rId10" Type="http://schemas.openxmlformats.org/officeDocument/2006/relationships/hyperlink" Target="http://www.google.com/url?q=http%3A%2F%2Fspo.1september.ru%2Furok%2F&amp;sa=D&amp;sntz=1&amp;usg=AFQjCNHcwmI8tUMbQaxXE6AlD3pt0lw5Q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openclass.ru&amp;sa=D&amp;sntz=1&amp;usg=AFQjCNF0joSYknTVb06yP1c92eoZP1ZnDA" TargetMode="External"/><Relationship Id="rId14" Type="http://schemas.openxmlformats.org/officeDocument/2006/relationships/hyperlink" Target="http://www.google.com/url?q=http%3A%2F%2Fspo.1september.ru%2Furok%2F&amp;sa=D&amp;sntz=1&amp;usg=AFQjCNHcwmI8tUMbQaxXE6AlD3pt0lw5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6668450</TotalTime>
  <Pages>41</Pages>
  <Words>7525</Words>
  <Characters>42896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Раиль</cp:lastModifiedBy>
  <cp:revision>49</cp:revision>
  <dcterms:created xsi:type="dcterms:W3CDTF">2023-09-04T17:23:00Z</dcterms:created>
  <dcterms:modified xsi:type="dcterms:W3CDTF">2024-05-29T17:51:00Z</dcterms:modified>
</cp:coreProperties>
</file>